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068B" w14:textId="587932A8" w:rsidR="0058737C" w:rsidRPr="00356DAD" w:rsidRDefault="00D61B7D" w:rsidP="00917B80">
      <w:pPr>
        <w:pStyle w:val="Heading1"/>
        <w:rPr>
          <w:lang w:val="fr-CA"/>
        </w:rPr>
      </w:pPr>
      <w:r w:rsidRPr="00356DAD">
        <w:rPr>
          <w:lang w:val="fr-CA"/>
        </w:rPr>
        <w:t>Questionnaire sur la campagne Lire Atlantique</w:t>
      </w:r>
    </w:p>
    <w:p w14:paraId="2872E6AD" w14:textId="77777777" w:rsidR="0058737C" w:rsidRPr="00356DAD" w:rsidRDefault="00D61B7D">
      <w:pPr>
        <w:rPr>
          <w:lang w:val="fr-CA"/>
        </w:rPr>
      </w:pPr>
      <w:r w:rsidRPr="00356DAD">
        <w:rPr>
          <w:lang w:val="fr-CA"/>
        </w:rPr>
        <w:t xml:space="preserve">La campagne </w:t>
      </w:r>
      <w:hyperlink r:id="rId5">
        <w:r w:rsidRPr="00356DAD">
          <w:rPr>
            <w:color w:val="1155CC"/>
            <w:u w:val="single"/>
            <w:lang w:val="fr-CA"/>
          </w:rPr>
          <w:t>Lire Atlantique</w:t>
        </w:r>
      </w:hyperlink>
      <w:r w:rsidRPr="00356DAD">
        <w:rPr>
          <w:lang w:val="fr-CA"/>
        </w:rPr>
        <w:t xml:space="preserve"> court du 15 juin au 15 juillet 2021 et offre 100 livres numériques (</w:t>
      </w:r>
      <w:proofErr w:type="spellStart"/>
      <w:r w:rsidRPr="00356DAD">
        <w:rPr>
          <w:lang w:val="fr-CA"/>
        </w:rPr>
        <w:t>livrels</w:t>
      </w:r>
      <w:proofErr w:type="spellEnd"/>
      <w:r w:rsidRPr="00356DAD">
        <w:rPr>
          <w:lang w:val="fr-CA"/>
        </w:rPr>
        <w:t xml:space="preserve">) accessibles à tous écrits par des auteurs du Canada Atlantique. Ces </w:t>
      </w:r>
      <w:proofErr w:type="spellStart"/>
      <w:r w:rsidRPr="00356DAD">
        <w:rPr>
          <w:lang w:val="fr-CA"/>
        </w:rPr>
        <w:t>livrels</w:t>
      </w:r>
      <w:proofErr w:type="spellEnd"/>
      <w:r w:rsidRPr="00356DAD">
        <w:rPr>
          <w:lang w:val="fr-CA"/>
        </w:rPr>
        <w:t xml:space="preserve"> sont disponibles dans les bibliothèques publiques de Nouvelle-Écosse, Halifax et du Nouveau-Brunswick ainsi que les plateformes de livres accessibles (CAÉB, RSNEB), sans réservation ni liste d’attente. Ce projet est destiné à tester le modèle d’accès simultané pour les </w:t>
      </w:r>
      <w:proofErr w:type="spellStart"/>
      <w:r w:rsidRPr="00356DAD">
        <w:rPr>
          <w:lang w:val="fr-CA"/>
        </w:rPr>
        <w:t>livrels</w:t>
      </w:r>
      <w:proofErr w:type="spellEnd"/>
      <w:r w:rsidRPr="00356DAD">
        <w:rPr>
          <w:lang w:val="fr-CA"/>
        </w:rPr>
        <w:t xml:space="preserve"> d’auteurs locaux, ainsi que de nouvelles fonctions accessibles.</w:t>
      </w:r>
    </w:p>
    <w:p w14:paraId="5B084F11" w14:textId="77777777" w:rsidR="0058737C" w:rsidRPr="00356DAD" w:rsidRDefault="0058737C">
      <w:pPr>
        <w:rPr>
          <w:lang w:val="fr-CA"/>
        </w:rPr>
      </w:pPr>
    </w:p>
    <w:p w14:paraId="0E4CDC8F" w14:textId="3D71B68B" w:rsidR="00917B80" w:rsidRDefault="00D61B7D" w:rsidP="00917B80">
      <w:pPr>
        <w:rPr>
          <w:lang w:val="fr-CA"/>
        </w:rPr>
      </w:pPr>
      <w:r w:rsidRPr="00356DAD">
        <w:rPr>
          <w:lang w:val="fr-CA"/>
        </w:rPr>
        <w:t>En remplissant notre questionnaire, vous nous aidez à évaluer le succès de ce projet, merci!</w:t>
      </w:r>
    </w:p>
    <w:p w14:paraId="2689851D" w14:textId="0F6F7458" w:rsidR="00917B80" w:rsidRDefault="00917B80" w:rsidP="00917B80">
      <w:pPr>
        <w:pStyle w:val="Heading1"/>
        <w:rPr>
          <w:lang w:val="fr-CA"/>
        </w:rPr>
      </w:pPr>
      <w:r>
        <w:rPr>
          <w:lang w:val="fr-CA"/>
        </w:rPr>
        <w:t>Directives</w:t>
      </w:r>
    </w:p>
    <w:p w14:paraId="41CF1562" w14:textId="0319B5FA" w:rsidR="00917B80" w:rsidRPr="00356DAD" w:rsidRDefault="00917B80" w:rsidP="00917B80">
      <w:pPr>
        <w:rPr>
          <w:lang w:val="fr-CA"/>
        </w:rPr>
      </w:pPr>
      <w:r w:rsidRPr="009B13A7">
        <w:t xml:space="preserve">Pour les questions à </w:t>
      </w:r>
      <w:proofErr w:type="spellStart"/>
      <w:r w:rsidRPr="009B13A7">
        <w:t>choix</w:t>
      </w:r>
      <w:proofErr w:type="spellEnd"/>
      <w:r w:rsidRPr="009B13A7">
        <w:t xml:space="preserve"> multiples, </w:t>
      </w:r>
      <w:proofErr w:type="spellStart"/>
      <w:r w:rsidRPr="009B13A7">
        <w:t>veuillez</w:t>
      </w:r>
      <w:proofErr w:type="spellEnd"/>
      <w:r w:rsidRPr="009B13A7">
        <w:t xml:space="preserve"> placer un </w:t>
      </w:r>
      <w:proofErr w:type="spellStart"/>
      <w:r w:rsidRPr="009B13A7">
        <w:t>astérisque</w:t>
      </w:r>
      <w:proofErr w:type="spellEnd"/>
      <w:r w:rsidRPr="009B13A7">
        <w:t xml:space="preserve"> à </w:t>
      </w:r>
      <w:proofErr w:type="spellStart"/>
      <w:r w:rsidRPr="009B13A7">
        <w:t>côté</w:t>
      </w:r>
      <w:proofErr w:type="spellEnd"/>
      <w:r w:rsidRPr="009B13A7">
        <w:t xml:space="preserve"> de </w:t>
      </w:r>
      <w:proofErr w:type="spellStart"/>
      <w:r w:rsidRPr="009B13A7">
        <w:t>vos</w:t>
      </w:r>
      <w:proofErr w:type="spellEnd"/>
      <w:r w:rsidRPr="009B13A7">
        <w:t xml:space="preserve"> </w:t>
      </w:r>
      <w:proofErr w:type="spellStart"/>
      <w:r w:rsidRPr="009B13A7">
        <w:t>choix</w:t>
      </w:r>
      <w:proofErr w:type="spellEnd"/>
      <w:r>
        <w:t xml:space="preserve"> de </w:t>
      </w:r>
      <w:proofErr w:type="spellStart"/>
      <w:r>
        <w:t>réponse</w:t>
      </w:r>
      <w:r w:rsidRPr="009B13A7">
        <w:t>.</w:t>
      </w:r>
      <w:proofErr w:type="spellEnd"/>
      <w:r>
        <w:rPr>
          <w:lang w:val="fr-CA"/>
        </w:rPr>
        <w:t xml:space="preserve"> </w:t>
      </w:r>
      <w:r w:rsidRPr="009B13A7">
        <w:t xml:space="preserve">Si </w:t>
      </w:r>
      <w:proofErr w:type="spellStart"/>
      <w:r w:rsidRPr="009B13A7">
        <w:t>vous</w:t>
      </w:r>
      <w:proofErr w:type="spellEnd"/>
      <w:r w:rsidRPr="009B13A7">
        <w:t xml:space="preserve"> </w:t>
      </w:r>
      <w:proofErr w:type="spellStart"/>
      <w:r w:rsidRPr="009B13A7">
        <w:t>avez</w:t>
      </w:r>
      <w:proofErr w:type="spellEnd"/>
      <w:r w:rsidRPr="009B13A7">
        <w:t xml:space="preserve"> </w:t>
      </w:r>
      <w:proofErr w:type="spellStart"/>
      <w:r w:rsidRPr="009B13A7">
        <w:t>besoin</w:t>
      </w:r>
      <w:proofErr w:type="spellEnd"/>
      <w:r w:rsidRPr="009B13A7">
        <w:t xml:space="preserve"> </w:t>
      </w:r>
      <w:proofErr w:type="spellStart"/>
      <w:r w:rsidRPr="009B13A7">
        <w:t>d’aide</w:t>
      </w:r>
      <w:proofErr w:type="spellEnd"/>
      <w:r w:rsidRPr="009B13A7">
        <w:t xml:space="preserve"> </w:t>
      </w:r>
      <w:proofErr w:type="spellStart"/>
      <w:r w:rsidRPr="009B13A7">
        <w:t>ou</w:t>
      </w:r>
      <w:proofErr w:type="spellEnd"/>
      <w:r w:rsidRPr="009B13A7">
        <w:t xml:space="preserve"> </w:t>
      </w:r>
      <w:proofErr w:type="spellStart"/>
      <w:r w:rsidRPr="009B13A7">
        <w:t>si</w:t>
      </w:r>
      <w:proofErr w:type="spellEnd"/>
      <w:r w:rsidRPr="009B13A7">
        <w:t xml:space="preserve"> </w:t>
      </w:r>
      <w:proofErr w:type="spellStart"/>
      <w:r w:rsidRPr="009B13A7">
        <w:t>vous</w:t>
      </w:r>
      <w:proofErr w:type="spellEnd"/>
      <w:r w:rsidRPr="009B13A7">
        <w:t xml:space="preserve"> </w:t>
      </w:r>
      <w:proofErr w:type="spellStart"/>
      <w:r w:rsidRPr="009B13A7">
        <w:t>avez</w:t>
      </w:r>
      <w:proofErr w:type="spellEnd"/>
      <w:r w:rsidRPr="009B13A7">
        <w:t xml:space="preserve"> des questions, </w:t>
      </w:r>
      <w:proofErr w:type="spellStart"/>
      <w:r w:rsidRPr="009B13A7">
        <w:t>n’hésitez</w:t>
      </w:r>
      <w:proofErr w:type="spellEnd"/>
      <w:r w:rsidRPr="009B13A7">
        <w:t xml:space="preserve"> pas à </w:t>
      </w:r>
      <w:proofErr w:type="spellStart"/>
      <w:r w:rsidRPr="009B13A7">
        <w:t>communiquer</w:t>
      </w:r>
      <w:proofErr w:type="spellEnd"/>
      <w:r w:rsidRPr="009B13A7">
        <w:t xml:space="preserve"> avec </w:t>
      </w:r>
      <w:proofErr w:type="spellStart"/>
      <w:proofErr w:type="gramStart"/>
      <w:r w:rsidRPr="009B13A7">
        <w:t>l</w:t>
      </w:r>
      <w:r>
        <w:t>’APMA</w:t>
      </w:r>
      <w:proofErr w:type="spellEnd"/>
      <w:r>
        <w:t xml:space="preserve"> :</w:t>
      </w:r>
      <w:proofErr w:type="gramEnd"/>
      <w:r>
        <w:t xml:space="preserve"> </w:t>
      </w:r>
      <w:hyperlink r:id="rId6" w:history="1">
        <w:r w:rsidRPr="00C90CF2">
          <w:rPr>
            <w:rStyle w:val="Hyperlink"/>
          </w:rPr>
          <w:t>apma.admin@atlanticpublishers.ca</w:t>
        </w:r>
      </w:hyperlink>
      <w:r>
        <w:t xml:space="preserve"> </w:t>
      </w:r>
    </w:p>
    <w:p w14:paraId="3534E3D5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Q1: Quel réseau de bibliothèque publique utilisez-vous régulièrement?</w:t>
      </w:r>
    </w:p>
    <w:p w14:paraId="491529B6" w14:textId="77777777" w:rsidR="0058737C" w:rsidRPr="00356DAD" w:rsidRDefault="00D61B7D">
      <w:pPr>
        <w:numPr>
          <w:ilvl w:val="0"/>
          <w:numId w:val="13"/>
        </w:numPr>
        <w:rPr>
          <w:lang w:val="fr-CA"/>
        </w:rPr>
      </w:pPr>
      <w:r w:rsidRPr="00356DAD">
        <w:rPr>
          <w:lang w:val="fr-CA"/>
        </w:rPr>
        <w:t>Bibliothèques publiques du Nouveau-Brunswick</w:t>
      </w:r>
    </w:p>
    <w:p w14:paraId="4BEE01F5" w14:textId="77777777" w:rsidR="0058737C" w:rsidRPr="00356DAD" w:rsidRDefault="00D61B7D">
      <w:pPr>
        <w:numPr>
          <w:ilvl w:val="0"/>
          <w:numId w:val="13"/>
        </w:numPr>
        <w:rPr>
          <w:lang w:val="fr-CA"/>
        </w:rPr>
      </w:pPr>
      <w:r w:rsidRPr="00356DAD">
        <w:rPr>
          <w:lang w:val="fr-CA"/>
        </w:rPr>
        <w:t>Bibliothèques publiques de la Nouvelle-Écosse</w:t>
      </w:r>
    </w:p>
    <w:p w14:paraId="04CE01DA" w14:textId="77777777" w:rsidR="0058737C" w:rsidRPr="00356DAD" w:rsidRDefault="00D61B7D">
      <w:pPr>
        <w:numPr>
          <w:ilvl w:val="0"/>
          <w:numId w:val="13"/>
        </w:numPr>
        <w:rPr>
          <w:lang w:val="fr-CA"/>
        </w:rPr>
      </w:pPr>
      <w:r w:rsidRPr="00356DAD">
        <w:rPr>
          <w:lang w:val="fr-CA"/>
        </w:rPr>
        <w:t>Bibliothèques publiques d’Halifax</w:t>
      </w:r>
    </w:p>
    <w:p w14:paraId="6E29C69C" w14:textId="77777777" w:rsidR="0058737C" w:rsidRPr="00356DAD" w:rsidRDefault="00D61B7D">
      <w:pPr>
        <w:numPr>
          <w:ilvl w:val="0"/>
          <w:numId w:val="13"/>
        </w:numPr>
        <w:rPr>
          <w:lang w:val="fr-CA"/>
        </w:rPr>
      </w:pPr>
      <w:r w:rsidRPr="00356DAD">
        <w:rPr>
          <w:lang w:val="fr-CA"/>
        </w:rPr>
        <w:t>Je n’utilise pas la bibliothèque</w:t>
      </w:r>
    </w:p>
    <w:p w14:paraId="37E60390" w14:textId="7239A422" w:rsidR="0058737C" w:rsidRPr="00917B80" w:rsidRDefault="00D61B7D" w:rsidP="00917B80">
      <w:pPr>
        <w:numPr>
          <w:ilvl w:val="0"/>
          <w:numId w:val="13"/>
        </w:numPr>
        <w:rPr>
          <w:lang w:val="fr-CA"/>
        </w:rPr>
      </w:pPr>
      <w:r w:rsidRPr="00356DAD">
        <w:rPr>
          <w:lang w:val="fr-CA"/>
        </w:rPr>
        <w:t>Autre (veuillez préciser)</w:t>
      </w:r>
      <w:r w:rsidR="00917B80">
        <w:rPr>
          <w:lang w:val="fr-CA"/>
        </w:rPr>
        <w:t> :</w:t>
      </w:r>
    </w:p>
    <w:p w14:paraId="0E238DFF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Q2: Êtes-vous au courant de la campagne Lire Atlantique?</w:t>
      </w:r>
    </w:p>
    <w:p w14:paraId="050B2B95" w14:textId="77777777" w:rsidR="0058737C" w:rsidRPr="00356DAD" w:rsidRDefault="00D61B7D">
      <w:pPr>
        <w:numPr>
          <w:ilvl w:val="0"/>
          <w:numId w:val="20"/>
        </w:numPr>
        <w:rPr>
          <w:lang w:val="fr-CA"/>
        </w:rPr>
      </w:pPr>
      <w:r w:rsidRPr="00356DAD">
        <w:rPr>
          <w:lang w:val="fr-CA"/>
        </w:rPr>
        <w:t>Oui</w:t>
      </w:r>
    </w:p>
    <w:p w14:paraId="75374549" w14:textId="4178E895" w:rsidR="00356DAD" w:rsidRPr="00917B80" w:rsidRDefault="00D61B7D" w:rsidP="00356DAD">
      <w:pPr>
        <w:numPr>
          <w:ilvl w:val="0"/>
          <w:numId w:val="20"/>
        </w:numPr>
        <w:rPr>
          <w:lang w:val="fr-CA"/>
        </w:rPr>
      </w:pPr>
      <w:r w:rsidRPr="00356DAD">
        <w:rPr>
          <w:lang w:val="fr-CA"/>
        </w:rPr>
        <w:t>Non</w:t>
      </w:r>
    </w:p>
    <w:p w14:paraId="66512B26" w14:textId="285AB0D4" w:rsidR="0058737C" w:rsidRPr="00917B80" w:rsidRDefault="00356DAD" w:rsidP="00917B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lang w:val="fr-CA"/>
        </w:rPr>
        <w:t xml:space="preserve">Si vous avez répondu non, vous pouvez arrêter de répondre à ce sondage et l’envoyer à </w:t>
      </w:r>
      <w:hyperlink r:id="rId7" w:history="1">
        <w:r w:rsidR="00917B80" w:rsidRPr="00C90CF2">
          <w:rPr>
            <w:rStyle w:val="Hyperlink"/>
            <w:rFonts w:eastAsia="Times New Roman"/>
            <w:lang w:val="en-CA"/>
          </w:rPr>
          <w:t>apma.admin</w:t>
        </w:r>
        <w:r w:rsidR="00917B80" w:rsidRPr="00C90CF2">
          <w:rPr>
            <w:rStyle w:val="Hyperlink"/>
            <w:rFonts w:eastAsia="Times New Roman"/>
            <w:lang w:val="en-CA"/>
          </w:rPr>
          <w:t>@atlanticpublishers.ca</w:t>
        </w:r>
      </w:hyperlink>
      <w:r w:rsidR="00917B80">
        <w:rPr>
          <w:rFonts w:eastAsia="Times New Roman"/>
          <w:lang w:val="en-CA"/>
        </w:rPr>
        <w:t xml:space="preserve"> </w:t>
      </w:r>
    </w:p>
    <w:p w14:paraId="52F1416C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Q3: Comment avez-vous entendu parler de la campagne Lire Atlantique et sa collection de 100 livres numériques?</w:t>
      </w:r>
    </w:p>
    <w:p w14:paraId="0C67A64D" w14:textId="77777777" w:rsidR="00356DAD" w:rsidRDefault="00356DAD" w:rsidP="00356DAD">
      <w:pPr>
        <w:rPr>
          <w:lang w:val="fr-CA"/>
        </w:rPr>
      </w:pPr>
      <w:r w:rsidRPr="00356DAD">
        <w:rPr>
          <w:lang w:val="fr-CA"/>
        </w:rPr>
        <w:t>Sélectionnez toutes les options qui s'appliquent</w:t>
      </w:r>
      <w:r>
        <w:rPr>
          <w:lang w:val="fr-CA"/>
        </w:rPr>
        <w:t> :</w:t>
      </w:r>
    </w:p>
    <w:p w14:paraId="7F63982F" w14:textId="77777777" w:rsidR="0058737C" w:rsidRPr="00356DAD" w:rsidRDefault="00D61B7D">
      <w:pPr>
        <w:numPr>
          <w:ilvl w:val="0"/>
          <w:numId w:val="23"/>
        </w:numPr>
        <w:rPr>
          <w:lang w:val="fr-CA"/>
        </w:rPr>
      </w:pPr>
      <w:r w:rsidRPr="00356DAD">
        <w:rPr>
          <w:lang w:val="fr-CA"/>
        </w:rPr>
        <w:t>Matériels promotionnels dans une bibliothèque</w:t>
      </w:r>
    </w:p>
    <w:p w14:paraId="2AD23677" w14:textId="77777777" w:rsidR="0058737C" w:rsidRPr="00356DAD" w:rsidRDefault="00D61B7D">
      <w:pPr>
        <w:numPr>
          <w:ilvl w:val="0"/>
          <w:numId w:val="23"/>
        </w:numPr>
        <w:rPr>
          <w:lang w:val="fr-CA"/>
        </w:rPr>
      </w:pPr>
      <w:r w:rsidRPr="00356DAD">
        <w:rPr>
          <w:lang w:val="fr-CA"/>
        </w:rPr>
        <w:t>Matériels promotionnels digitaux de la part de votre bibliothèque (</w:t>
      </w:r>
      <w:proofErr w:type="spellStart"/>
      <w:proofErr w:type="gramStart"/>
      <w:r w:rsidRPr="00356DAD">
        <w:rPr>
          <w:lang w:val="fr-CA"/>
        </w:rPr>
        <w:t>p.ex</w:t>
      </w:r>
      <w:proofErr w:type="spellEnd"/>
      <w:proofErr w:type="gramEnd"/>
      <w:r w:rsidRPr="00356DAD">
        <w:rPr>
          <w:lang w:val="fr-CA"/>
        </w:rPr>
        <w:t xml:space="preserve"> sur les réseaux sociaux)</w:t>
      </w:r>
    </w:p>
    <w:p w14:paraId="5D804294" w14:textId="77777777" w:rsidR="0058737C" w:rsidRPr="00356DAD" w:rsidRDefault="00D61B7D">
      <w:pPr>
        <w:numPr>
          <w:ilvl w:val="0"/>
          <w:numId w:val="23"/>
        </w:numPr>
        <w:rPr>
          <w:lang w:val="fr-CA"/>
        </w:rPr>
      </w:pPr>
      <w:r w:rsidRPr="00356DAD">
        <w:rPr>
          <w:lang w:val="fr-CA"/>
        </w:rPr>
        <w:t>Matériels promotionnels digitaux de Livres Atlantique</w:t>
      </w:r>
    </w:p>
    <w:p w14:paraId="1C870F52" w14:textId="77777777" w:rsidR="00356DAD" w:rsidRPr="00356DAD" w:rsidRDefault="00356DAD" w:rsidP="00356DAD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56DAD">
        <w:rPr>
          <w:rFonts w:eastAsia="Times New Roman"/>
          <w:color w:val="000000"/>
          <w:lang w:val="en-CA"/>
        </w:rPr>
        <w:lastRenderedPageBreak/>
        <w:t xml:space="preserve">Sur </w:t>
      </w:r>
      <w:proofErr w:type="spellStart"/>
      <w:r w:rsidRPr="00356DAD">
        <w:rPr>
          <w:rFonts w:eastAsia="Times New Roman"/>
          <w:color w:val="000000"/>
          <w:lang w:val="en-CA"/>
        </w:rPr>
        <w:t>l’application</w:t>
      </w:r>
      <w:proofErr w:type="spellEnd"/>
      <w:r w:rsidRPr="00356DAD">
        <w:rPr>
          <w:rFonts w:eastAsia="Times New Roman"/>
          <w:color w:val="000000"/>
          <w:lang w:val="en-CA"/>
        </w:rPr>
        <w:t xml:space="preserve"> de lecture </w:t>
      </w:r>
      <w:proofErr w:type="spellStart"/>
      <w:r w:rsidRPr="00356DAD">
        <w:rPr>
          <w:rFonts w:eastAsia="Times New Roman"/>
          <w:color w:val="000000"/>
          <w:lang w:val="en-CA"/>
        </w:rPr>
        <w:t>offerte</w:t>
      </w:r>
      <w:proofErr w:type="spellEnd"/>
      <w:r w:rsidRPr="00356DAD">
        <w:rPr>
          <w:rFonts w:eastAsia="Times New Roman"/>
          <w:color w:val="000000"/>
          <w:lang w:val="en-CA"/>
        </w:rPr>
        <w:t xml:space="preserve"> par ma </w:t>
      </w:r>
      <w:proofErr w:type="spellStart"/>
      <w:r w:rsidRPr="00356DAD">
        <w:rPr>
          <w:rFonts w:eastAsia="Times New Roman"/>
          <w:color w:val="000000"/>
          <w:lang w:val="en-CA"/>
        </w:rPr>
        <w:t>bibliothèque</w:t>
      </w:r>
      <w:proofErr w:type="spellEnd"/>
      <w:r w:rsidRPr="00356DAD">
        <w:rPr>
          <w:rFonts w:eastAsia="Times New Roman"/>
          <w:color w:val="000000"/>
          <w:lang w:val="en-CA"/>
        </w:rPr>
        <w:t xml:space="preserve"> (</w:t>
      </w:r>
      <w:proofErr w:type="spellStart"/>
      <w:r w:rsidRPr="00356DAD">
        <w:rPr>
          <w:rFonts w:eastAsia="Times New Roman"/>
          <w:color w:val="000000"/>
          <w:lang w:val="en-CA"/>
        </w:rPr>
        <w:t>p.ex</w:t>
      </w:r>
      <w:proofErr w:type="spellEnd"/>
      <w:r w:rsidRPr="00356DAD">
        <w:rPr>
          <w:rFonts w:eastAsia="Times New Roman"/>
          <w:color w:val="000000"/>
          <w:lang w:val="en-CA"/>
        </w:rPr>
        <w:t>. Overdrive, Libby, pretnumerique.ca)</w:t>
      </w:r>
    </w:p>
    <w:p w14:paraId="04637151" w14:textId="77777777" w:rsidR="0058737C" w:rsidRPr="00356DAD" w:rsidRDefault="00D61B7D">
      <w:pPr>
        <w:numPr>
          <w:ilvl w:val="0"/>
          <w:numId w:val="23"/>
        </w:numPr>
        <w:rPr>
          <w:lang w:val="fr-CA"/>
        </w:rPr>
      </w:pPr>
      <w:r w:rsidRPr="00356DAD">
        <w:rPr>
          <w:lang w:val="fr-CA"/>
        </w:rPr>
        <w:t>À la radio</w:t>
      </w:r>
    </w:p>
    <w:p w14:paraId="75FEF090" w14:textId="77777777" w:rsidR="0058737C" w:rsidRPr="00356DAD" w:rsidRDefault="00D61B7D">
      <w:pPr>
        <w:numPr>
          <w:ilvl w:val="0"/>
          <w:numId w:val="23"/>
        </w:numPr>
        <w:rPr>
          <w:lang w:val="fr-CA"/>
        </w:rPr>
      </w:pPr>
      <w:r w:rsidRPr="00356DAD">
        <w:rPr>
          <w:lang w:val="fr-CA"/>
        </w:rPr>
        <w:t>À la télévision</w:t>
      </w:r>
    </w:p>
    <w:p w14:paraId="505FB0BC" w14:textId="080A7223" w:rsidR="0058737C" w:rsidRPr="00356DAD" w:rsidRDefault="00D61B7D">
      <w:pPr>
        <w:numPr>
          <w:ilvl w:val="0"/>
          <w:numId w:val="23"/>
        </w:numPr>
        <w:rPr>
          <w:lang w:val="fr-CA"/>
        </w:rPr>
      </w:pPr>
      <w:r w:rsidRPr="00356DAD">
        <w:rPr>
          <w:lang w:val="fr-CA"/>
        </w:rPr>
        <w:t>Autre (veuillez préciser)</w:t>
      </w:r>
      <w:r w:rsidR="00917B80">
        <w:rPr>
          <w:lang w:val="fr-CA"/>
        </w:rPr>
        <w:t> :</w:t>
      </w:r>
    </w:p>
    <w:p w14:paraId="020BEFD9" w14:textId="77777777" w:rsidR="0058737C" w:rsidRPr="00356DAD" w:rsidRDefault="00356DAD" w:rsidP="00356DAD">
      <w:pPr>
        <w:pStyle w:val="Heading3"/>
        <w:rPr>
          <w:lang w:val="fr-CA"/>
        </w:rPr>
      </w:pPr>
      <w:r>
        <w:rPr>
          <w:lang w:val="fr-CA"/>
        </w:rPr>
        <w:t>Si applicable, d</w:t>
      </w:r>
      <w:r w:rsidR="00D61B7D" w:rsidRPr="00356DAD">
        <w:rPr>
          <w:lang w:val="fr-CA"/>
        </w:rPr>
        <w:t>ans quelle bibliothèque avez-vous entendu parler de la campagne Lire Atlantique?</w:t>
      </w:r>
    </w:p>
    <w:p w14:paraId="1EFCF941" w14:textId="23F9192A" w:rsidR="00356DAD" w:rsidRPr="00917B80" w:rsidRDefault="00917B80" w:rsidP="00917B80">
      <w:pPr>
        <w:rPr>
          <w:lang w:val="en-US"/>
        </w:rPr>
      </w:pPr>
      <w:r w:rsidRPr="00917B80">
        <w:rPr>
          <w:lang w:val="fr"/>
        </w:rPr>
        <w:t>Commentaire :</w:t>
      </w:r>
    </w:p>
    <w:p w14:paraId="69F2E68A" w14:textId="77777777" w:rsidR="0058737C" w:rsidRPr="00356DAD" w:rsidRDefault="00356DAD" w:rsidP="00356DAD">
      <w:pPr>
        <w:pStyle w:val="Heading3"/>
        <w:rPr>
          <w:lang w:val="fr-CA"/>
        </w:rPr>
      </w:pPr>
      <w:r>
        <w:rPr>
          <w:lang w:val="fr-CA"/>
        </w:rPr>
        <w:t>Si applicable, o</w:t>
      </w:r>
      <w:r w:rsidR="00D61B7D" w:rsidRPr="00356DAD">
        <w:rPr>
          <w:lang w:val="fr-CA"/>
        </w:rPr>
        <w:t>ù avez-vous rencontré des informations en ligne au-sujet de la campagne Lire Atlantique?</w:t>
      </w:r>
    </w:p>
    <w:p w14:paraId="10AC2394" w14:textId="0AFC0F56" w:rsidR="0058737C" w:rsidRPr="00917B80" w:rsidRDefault="00D61B7D">
      <w:pPr>
        <w:rPr>
          <w:iCs/>
          <w:lang w:val="fr-CA"/>
        </w:rPr>
      </w:pPr>
      <w:r w:rsidRPr="00356DAD">
        <w:rPr>
          <w:iCs/>
          <w:lang w:val="fr-CA"/>
        </w:rPr>
        <w:t>Pouvez-vous préciser sur quelle plateforme (p.ex. Facebook, Instagram) et de la part de quelle institution (p.ex. votre bibliothèque) vous avez trouvé cette information?</w:t>
      </w:r>
    </w:p>
    <w:p w14:paraId="36DD8FB3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Q4: Aviez-vous déjà utilisé les collections numériques de votre bibliothèque avant d’entendre parler de la campagne Lire Atlantique?</w:t>
      </w:r>
    </w:p>
    <w:p w14:paraId="6CDEA2F0" w14:textId="77777777" w:rsidR="0058737C" w:rsidRPr="00356DAD" w:rsidRDefault="00D61B7D">
      <w:pPr>
        <w:numPr>
          <w:ilvl w:val="0"/>
          <w:numId w:val="3"/>
        </w:numPr>
        <w:rPr>
          <w:lang w:val="fr-CA"/>
        </w:rPr>
      </w:pPr>
      <w:r w:rsidRPr="00356DAD">
        <w:rPr>
          <w:lang w:val="fr-CA"/>
        </w:rPr>
        <w:t>Oui</w:t>
      </w:r>
    </w:p>
    <w:p w14:paraId="16A1831F" w14:textId="6958C849" w:rsidR="0058737C" w:rsidRPr="00917B80" w:rsidRDefault="00D61B7D" w:rsidP="00917B80">
      <w:pPr>
        <w:numPr>
          <w:ilvl w:val="0"/>
          <w:numId w:val="3"/>
        </w:numPr>
        <w:rPr>
          <w:lang w:val="fr-CA"/>
        </w:rPr>
      </w:pPr>
      <w:r w:rsidRPr="00356DAD">
        <w:rPr>
          <w:lang w:val="fr-CA"/>
        </w:rPr>
        <w:t>Non</w:t>
      </w:r>
    </w:p>
    <w:p w14:paraId="4D300D1C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Q5: Si vous vous êtes abonnés à la collection numérique de votre bibliothèque suite à cette campagne, qu’est-ce qui vous a convaincu?</w:t>
      </w:r>
    </w:p>
    <w:p w14:paraId="4773C4A3" w14:textId="77777777" w:rsidR="0058737C" w:rsidRPr="00356DAD" w:rsidRDefault="00356DAD" w:rsidP="00356DAD">
      <w:pPr>
        <w:rPr>
          <w:lang w:val="fr-CA"/>
        </w:rPr>
      </w:pPr>
      <w:r w:rsidRPr="00356DAD">
        <w:rPr>
          <w:lang w:val="fr-CA"/>
        </w:rPr>
        <w:t>Sélectionnez toutes les options qui s'appliquent</w:t>
      </w:r>
      <w:r>
        <w:rPr>
          <w:lang w:val="fr-CA"/>
        </w:rPr>
        <w:t> :</w:t>
      </w:r>
    </w:p>
    <w:p w14:paraId="3F4B7669" w14:textId="77777777" w:rsidR="0058737C" w:rsidRPr="00356DAD" w:rsidRDefault="00D61B7D">
      <w:pPr>
        <w:numPr>
          <w:ilvl w:val="0"/>
          <w:numId w:val="12"/>
        </w:numPr>
        <w:rPr>
          <w:lang w:val="fr-CA"/>
        </w:rPr>
      </w:pPr>
      <w:r w:rsidRPr="00356DAD">
        <w:rPr>
          <w:lang w:val="fr-CA"/>
        </w:rPr>
        <w:t>Avoir accès à des livres numériques d’auteurs locaux</w:t>
      </w:r>
    </w:p>
    <w:p w14:paraId="4D0A61C7" w14:textId="77777777" w:rsidR="0058737C" w:rsidRPr="00356DAD" w:rsidRDefault="00D61B7D">
      <w:pPr>
        <w:numPr>
          <w:ilvl w:val="0"/>
          <w:numId w:val="12"/>
        </w:numPr>
        <w:rPr>
          <w:lang w:val="fr-CA"/>
        </w:rPr>
      </w:pPr>
      <w:r w:rsidRPr="00356DAD">
        <w:rPr>
          <w:lang w:val="fr-CA"/>
        </w:rPr>
        <w:t>Avoir accès à des livres numérique sans attente</w:t>
      </w:r>
    </w:p>
    <w:p w14:paraId="2255DBA6" w14:textId="77777777" w:rsidR="0058737C" w:rsidRPr="00356DAD" w:rsidRDefault="00D61B7D">
      <w:pPr>
        <w:numPr>
          <w:ilvl w:val="0"/>
          <w:numId w:val="12"/>
        </w:numPr>
        <w:rPr>
          <w:lang w:val="fr-CA"/>
        </w:rPr>
      </w:pPr>
      <w:r w:rsidRPr="00356DAD">
        <w:rPr>
          <w:lang w:val="fr-CA"/>
        </w:rPr>
        <w:t>Avoir accès à de nouvelles fonctionnalités d’accessibilité</w:t>
      </w:r>
    </w:p>
    <w:p w14:paraId="0D5AF4C5" w14:textId="4E9B7E9D" w:rsidR="0058737C" w:rsidRPr="00917B80" w:rsidRDefault="00D61B7D" w:rsidP="00917B80">
      <w:pPr>
        <w:numPr>
          <w:ilvl w:val="0"/>
          <w:numId w:val="12"/>
        </w:numPr>
        <w:rPr>
          <w:lang w:val="fr-CA"/>
        </w:rPr>
      </w:pPr>
      <w:r w:rsidRPr="00356DAD">
        <w:rPr>
          <w:lang w:val="fr-CA"/>
        </w:rPr>
        <w:t>Autre (veuillez préciser)</w:t>
      </w:r>
      <w:r w:rsidR="00917B80">
        <w:rPr>
          <w:lang w:val="fr-CA"/>
        </w:rPr>
        <w:t> :</w:t>
      </w:r>
    </w:p>
    <w:p w14:paraId="756CE309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Q6: Si vous étiez un usager des collections numériques, aviez-vous déjà emprunté un livre numérique d’un auteur local?</w:t>
      </w:r>
    </w:p>
    <w:p w14:paraId="6D4EB652" w14:textId="77777777" w:rsidR="0058737C" w:rsidRPr="00356DAD" w:rsidRDefault="00D61B7D">
      <w:pPr>
        <w:numPr>
          <w:ilvl w:val="0"/>
          <w:numId w:val="7"/>
        </w:numPr>
        <w:rPr>
          <w:lang w:val="fr-CA"/>
        </w:rPr>
      </w:pPr>
      <w:r w:rsidRPr="00356DAD">
        <w:rPr>
          <w:lang w:val="fr-CA"/>
        </w:rPr>
        <w:t>Oui</w:t>
      </w:r>
    </w:p>
    <w:p w14:paraId="7FB550E9" w14:textId="77777777" w:rsidR="0058737C" w:rsidRPr="00356DAD" w:rsidRDefault="00D61B7D">
      <w:pPr>
        <w:numPr>
          <w:ilvl w:val="0"/>
          <w:numId w:val="7"/>
        </w:numPr>
        <w:rPr>
          <w:lang w:val="fr-CA"/>
        </w:rPr>
      </w:pPr>
      <w:r w:rsidRPr="00356DAD">
        <w:rPr>
          <w:lang w:val="fr-CA"/>
        </w:rPr>
        <w:t>Non</w:t>
      </w:r>
    </w:p>
    <w:p w14:paraId="69EDF4DA" w14:textId="77777777" w:rsidR="0058737C" w:rsidRPr="00356DAD" w:rsidRDefault="0058737C">
      <w:pPr>
        <w:rPr>
          <w:lang w:val="fr-CA"/>
        </w:rPr>
      </w:pPr>
    </w:p>
    <w:p w14:paraId="68D732EC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lastRenderedPageBreak/>
        <w:t>Q7: Quelle est votre impression générale sur la campagne Lire Atlantique?</w:t>
      </w:r>
    </w:p>
    <w:p w14:paraId="22C97EDF" w14:textId="3B1CBA9E" w:rsidR="0058737C" w:rsidRPr="00356DAD" w:rsidRDefault="00917B80">
      <w:pPr>
        <w:rPr>
          <w:lang w:val="fr-CA"/>
        </w:rPr>
      </w:pPr>
      <w:r>
        <w:rPr>
          <w:lang w:val="fr-CA"/>
        </w:rPr>
        <w:t>Commentaire :</w:t>
      </w:r>
    </w:p>
    <w:p w14:paraId="27150382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Q8: La campagne Lire Atlantique doit durer initialement 1 mois. Pensez-vous que c’est…</w:t>
      </w:r>
    </w:p>
    <w:p w14:paraId="6C346B8A" w14:textId="77777777" w:rsidR="0058737C" w:rsidRPr="00356DAD" w:rsidRDefault="00D61B7D">
      <w:pPr>
        <w:numPr>
          <w:ilvl w:val="0"/>
          <w:numId w:val="16"/>
        </w:numPr>
        <w:rPr>
          <w:lang w:val="fr-CA"/>
        </w:rPr>
      </w:pPr>
      <w:r w:rsidRPr="00356DAD">
        <w:rPr>
          <w:lang w:val="fr-CA"/>
        </w:rPr>
        <w:t>Trop court</w:t>
      </w:r>
    </w:p>
    <w:p w14:paraId="320E7AC1" w14:textId="77777777" w:rsidR="0058737C" w:rsidRPr="00356DAD" w:rsidRDefault="00D61B7D">
      <w:pPr>
        <w:numPr>
          <w:ilvl w:val="0"/>
          <w:numId w:val="16"/>
        </w:numPr>
        <w:rPr>
          <w:lang w:val="fr-CA"/>
        </w:rPr>
      </w:pPr>
      <w:r w:rsidRPr="00356DAD">
        <w:rPr>
          <w:lang w:val="fr-CA"/>
        </w:rPr>
        <w:t>Trop long</w:t>
      </w:r>
    </w:p>
    <w:p w14:paraId="70880E0F" w14:textId="77777777" w:rsidR="0058737C" w:rsidRPr="00356DAD" w:rsidRDefault="00D61B7D">
      <w:pPr>
        <w:numPr>
          <w:ilvl w:val="0"/>
          <w:numId w:val="16"/>
        </w:numPr>
        <w:rPr>
          <w:lang w:val="fr-CA"/>
        </w:rPr>
      </w:pPr>
      <w:r w:rsidRPr="00356DAD">
        <w:rPr>
          <w:lang w:val="fr-CA"/>
        </w:rPr>
        <w:t>Une durée parfaite</w:t>
      </w:r>
    </w:p>
    <w:p w14:paraId="2E904E63" w14:textId="77777777" w:rsidR="0058737C" w:rsidRPr="00356DAD" w:rsidRDefault="0058737C">
      <w:pPr>
        <w:rPr>
          <w:lang w:val="fr-CA"/>
        </w:rPr>
      </w:pPr>
    </w:p>
    <w:p w14:paraId="711BE608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Q9. Voudriez-vous voir plus de campagnes de promotions de contenu local telles que Lire Atlantique?</w:t>
      </w:r>
    </w:p>
    <w:p w14:paraId="5654B857" w14:textId="77777777" w:rsidR="0058737C" w:rsidRPr="00356DAD" w:rsidRDefault="00D61B7D">
      <w:pPr>
        <w:numPr>
          <w:ilvl w:val="0"/>
          <w:numId w:val="9"/>
        </w:numPr>
        <w:rPr>
          <w:lang w:val="fr-CA"/>
        </w:rPr>
      </w:pPr>
      <w:r w:rsidRPr="00356DAD">
        <w:rPr>
          <w:lang w:val="fr-CA"/>
        </w:rPr>
        <w:t>Oui</w:t>
      </w:r>
    </w:p>
    <w:p w14:paraId="6AAD3264" w14:textId="7EFE8AA7" w:rsidR="0058737C" w:rsidRPr="00917B80" w:rsidRDefault="00D61B7D" w:rsidP="00917B80">
      <w:pPr>
        <w:numPr>
          <w:ilvl w:val="0"/>
          <w:numId w:val="9"/>
        </w:numPr>
        <w:rPr>
          <w:lang w:val="fr-CA"/>
        </w:rPr>
      </w:pPr>
      <w:r w:rsidRPr="00356DAD">
        <w:rPr>
          <w:lang w:val="fr-CA"/>
        </w:rPr>
        <w:t>Non</w:t>
      </w:r>
    </w:p>
    <w:p w14:paraId="11730D35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Q10. Quelle plateforme avez-vous utilisé pour accéder aux livres numériques de la collection?</w:t>
      </w:r>
    </w:p>
    <w:p w14:paraId="05CE6CCB" w14:textId="77777777" w:rsidR="0058737C" w:rsidRPr="00356DAD" w:rsidRDefault="00D61B7D">
      <w:pPr>
        <w:numPr>
          <w:ilvl w:val="0"/>
          <w:numId w:val="4"/>
        </w:numPr>
        <w:rPr>
          <w:lang w:val="fr-CA"/>
        </w:rPr>
      </w:pPr>
      <w:r w:rsidRPr="00356DAD">
        <w:rPr>
          <w:lang w:val="fr-CA"/>
        </w:rPr>
        <w:t>Libby</w:t>
      </w:r>
    </w:p>
    <w:p w14:paraId="5B30669C" w14:textId="77777777" w:rsidR="0058737C" w:rsidRPr="00356DAD" w:rsidRDefault="00D61B7D">
      <w:pPr>
        <w:numPr>
          <w:ilvl w:val="0"/>
          <w:numId w:val="4"/>
        </w:numPr>
        <w:rPr>
          <w:lang w:val="fr-CA"/>
        </w:rPr>
      </w:pPr>
      <w:r w:rsidRPr="00356DAD">
        <w:rPr>
          <w:lang w:val="fr-CA"/>
        </w:rPr>
        <w:t>Overdrive</w:t>
      </w:r>
    </w:p>
    <w:p w14:paraId="6ADD57B8" w14:textId="77777777" w:rsidR="0058737C" w:rsidRPr="00356DAD" w:rsidRDefault="00D61B7D">
      <w:pPr>
        <w:numPr>
          <w:ilvl w:val="0"/>
          <w:numId w:val="4"/>
        </w:numPr>
        <w:rPr>
          <w:lang w:val="fr-CA"/>
        </w:rPr>
      </w:pPr>
      <w:r w:rsidRPr="00356DAD">
        <w:rPr>
          <w:lang w:val="fr-CA"/>
        </w:rPr>
        <w:t>Pretnumerique.ca</w:t>
      </w:r>
    </w:p>
    <w:p w14:paraId="487B2102" w14:textId="77777777" w:rsidR="0058737C" w:rsidRPr="00356DAD" w:rsidRDefault="00D61B7D">
      <w:pPr>
        <w:numPr>
          <w:ilvl w:val="0"/>
          <w:numId w:val="4"/>
        </w:numPr>
        <w:rPr>
          <w:lang w:val="fr-CA"/>
        </w:rPr>
      </w:pPr>
      <w:r w:rsidRPr="00356DAD">
        <w:rPr>
          <w:lang w:val="fr-CA"/>
        </w:rPr>
        <w:t>CAÉB - Centre d'accès équitable aux bibliothèques</w:t>
      </w:r>
    </w:p>
    <w:p w14:paraId="36AE2A9C" w14:textId="77777777" w:rsidR="0058737C" w:rsidRPr="00356DAD" w:rsidRDefault="00D61B7D">
      <w:pPr>
        <w:numPr>
          <w:ilvl w:val="0"/>
          <w:numId w:val="4"/>
        </w:numPr>
        <w:rPr>
          <w:lang w:val="fr-CA"/>
        </w:rPr>
      </w:pPr>
      <w:r w:rsidRPr="00356DAD">
        <w:rPr>
          <w:lang w:val="fr-CA"/>
        </w:rPr>
        <w:t>NNELS - Le réseau national de services équitables de bibliothèque</w:t>
      </w:r>
    </w:p>
    <w:p w14:paraId="45E5A87E" w14:textId="4BB6D220" w:rsidR="0058737C" w:rsidRPr="00917B80" w:rsidRDefault="00D61B7D" w:rsidP="00917B80">
      <w:pPr>
        <w:numPr>
          <w:ilvl w:val="0"/>
          <w:numId w:val="4"/>
        </w:numPr>
        <w:rPr>
          <w:lang w:val="fr-CA"/>
        </w:rPr>
      </w:pPr>
      <w:r w:rsidRPr="00356DAD">
        <w:rPr>
          <w:lang w:val="fr-CA"/>
        </w:rPr>
        <w:t>Je ne sais pas ou ne me rappelle pas</w:t>
      </w:r>
    </w:p>
    <w:p w14:paraId="167DC3C4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 xml:space="preserve">Q11. Avez-vous utilisé l’une des fonctionnalités ci-dessous lors de la lecture de vos livres </w:t>
      </w:r>
      <w:proofErr w:type="gramStart"/>
      <w:r w:rsidRPr="00356DAD">
        <w:rPr>
          <w:lang w:val="fr-CA"/>
        </w:rPr>
        <w:t>numériques??</w:t>
      </w:r>
      <w:proofErr w:type="gramEnd"/>
    </w:p>
    <w:p w14:paraId="71CBEF72" w14:textId="77777777" w:rsidR="00356DAD" w:rsidRDefault="00D61B7D" w:rsidP="00356DAD">
      <w:pPr>
        <w:rPr>
          <w:lang w:val="fr-CA"/>
        </w:rPr>
      </w:pPr>
      <w:r w:rsidRPr="00356DAD">
        <w:rPr>
          <w:lang w:val="fr-CA"/>
        </w:rPr>
        <w:t>Ces fonctions offrent aux usagers qui en ont besoin des méthodes alternatives pour accéder au contenu des livres numériques.</w:t>
      </w:r>
      <w:r w:rsidR="00356DAD">
        <w:rPr>
          <w:lang w:val="fr-CA"/>
        </w:rPr>
        <w:t xml:space="preserve"> </w:t>
      </w:r>
      <w:r w:rsidR="00356DAD" w:rsidRPr="00356DAD">
        <w:rPr>
          <w:lang w:val="fr-CA"/>
        </w:rPr>
        <w:t>Sélectionnez toutes les options qui s'appliquent</w:t>
      </w:r>
      <w:r w:rsidR="00356DAD">
        <w:rPr>
          <w:lang w:val="fr-CA"/>
        </w:rPr>
        <w:t> :</w:t>
      </w:r>
    </w:p>
    <w:p w14:paraId="37ADDFED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Synthèse vocale</w:t>
      </w:r>
    </w:p>
    <w:p w14:paraId="24745626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Changement de la taille ou police de caractère</w:t>
      </w:r>
    </w:p>
    <w:p w14:paraId="1E19BB7C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Ajustements visuels (</w:t>
      </w:r>
      <w:proofErr w:type="spellStart"/>
      <w:proofErr w:type="gramStart"/>
      <w:r w:rsidRPr="00356DAD">
        <w:rPr>
          <w:lang w:val="fr-CA"/>
        </w:rPr>
        <w:t>p.ex</w:t>
      </w:r>
      <w:proofErr w:type="spellEnd"/>
      <w:proofErr w:type="gramEnd"/>
      <w:r w:rsidRPr="00356DAD">
        <w:rPr>
          <w:lang w:val="fr-CA"/>
        </w:rPr>
        <w:t xml:space="preserve"> changement de la couleur d’</w:t>
      </w:r>
      <w:proofErr w:type="spellStart"/>
      <w:r w:rsidRPr="00356DAD">
        <w:rPr>
          <w:lang w:val="fr-CA"/>
        </w:rPr>
        <w:t>arrière plan</w:t>
      </w:r>
      <w:proofErr w:type="spellEnd"/>
      <w:r w:rsidRPr="00356DAD">
        <w:rPr>
          <w:lang w:val="fr-CA"/>
        </w:rPr>
        <w:t>)</w:t>
      </w:r>
    </w:p>
    <w:p w14:paraId="5C3A490E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Navigation par la table des matières</w:t>
      </w:r>
    </w:p>
    <w:p w14:paraId="43118317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Description des images</w:t>
      </w:r>
    </w:p>
    <w:p w14:paraId="11DEDD81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Autre (veuillez préciser)</w:t>
      </w:r>
    </w:p>
    <w:p w14:paraId="2DE450AB" w14:textId="77777777" w:rsidR="0058737C" w:rsidRPr="00356DAD" w:rsidRDefault="0058737C">
      <w:pPr>
        <w:rPr>
          <w:lang w:val="fr-CA"/>
        </w:rPr>
      </w:pPr>
    </w:p>
    <w:p w14:paraId="1C34F87A" w14:textId="3FA803C5" w:rsidR="0058737C" w:rsidRPr="00917B80" w:rsidRDefault="00356DAD" w:rsidP="00917B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lastRenderedPageBreak/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</w:t>
      </w:r>
      <w:proofErr w:type="spellStart"/>
      <w:r>
        <w:t>sélectionné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question, </w:t>
      </w:r>
      <w:r>
        <w:rPr>
          <w:lang w:val="fr-CA"/>
        </w:rPr>
        <w:t xml:space="preserve">vous pouvez arrêter de répondre à ce sondage et l’envoyer à </w:t>
      </w:r>
      <w:r w:rsidRPr="00D85CF2">
        <w:rPr>
          <w:rFonts w:eastAsia="Times New Roman"/>
          <w:color w:val="000000"/>
          <w:lang w:val="en-CA"/>
        </w:rPr>
        <w:t>apma.admin</w:t>
      </w:r>
      <w:r w:rsidRPr="00D85CF2">
        <w:rPr>
          <w:rFonts w:eastAsia="Times New Roman"/>
          <w:lang w:val="en-CA"/>
        </w:rPr>
        <w:t>@atlanticpublishers.ca</w:t>
      </w:r>
    </w:p>
    <w:p w14:paraId="372D257B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>Q12. Avez-vous rencontré des problèmes lors de votre lecture?</w:t>
      </w:r>
    </w:p>
    <w:p w14:paraId="5A03AC42" w14:textId="77777777" w:rsidR="0058737C" w:rsidRPr="00356DAD" w:rsidRDefault="00D61B7D">
      <w:pPr>
        <w:numPr>
          <w:ilvl w:val="0"/>
          <w:numId w:val="26"/>
        </w:numPr>
        <w:rPr>
          <w:lang w:val="fr-CA"/>
        </w:rPr>
      </w:pPr>
      <w:r w:rsidRPr="00356DAD">
        <w:rPr>
          <w:lang w:val="fr-CA"/>
        </w:rPr>
        <w:t>Oui</w:t>
      </w:r>
    </w:p>
    <w:p w14:paraId="0D03EE71" w14:textId="5D9484B9" w:rsidR="00356DAD" w:rsidRPr="00917B80" w:rsidRDefault="00D61B7D" w:rsidP="00917B80">
      <w:pPr>
        <w:numPr>
          <w:ilvl w:val="0"/>
          <w:numId w:val="26"/>
        </w:numPr>
        <w:rPr>
          <w:lang w:val="fr-CA"/>
        </w:rPr>
      </w:pPr>
      <w:r w:rsidRPr="00356DAD">
        <w:rPr>
          <w:lang w:val="fr-CA"/>
        </w:rPr>
        <w:t>Non</w:t>
      </w:r>
    </w:p>
    <w:p w14:paraId="6ADF1753" w14:textId="77777777" w:rsidR="0058737C" w:rsidRPr="00356DAD" w:rsidRDefault="00D61B7D" w:rsidP="00356DAD">
      <w:pPr>
        <w:pStyle w:val="Heading2"/>
        <w:rPr>
          <w:lang w:val="fr-CA"/>
        </w:rPr>
      </w:pPr>
      <w:r w:rsidRPr="00356DAD">
        <w:rPr>
          <w:lang w:val="fr-CA"/>
        </w:rPr>
        <w:t xml:space="preserve">Q13. </w:t>
      </w:r>
      <w:r w:rsidR="00356DAD">
        <w:rPr>
          <w:lang w:val="fr-CA"/>
        </w:rPr>
        <w:t>Si oui, a</w:t>
      </w:r>
      <w:r w:rsidRPr="00356DAD">
        <w:rPr>
          <w:lang w:val="fr-CA"/>
        </w:rPr>
        <w:t>vez-vous relevé l’un ou plusieurs des problèmes ci-dessous lors de votre lecture?</w:t>
      </w:r>
    </w:p>
    <w:p w14:paraId="0B8EC6CA" w14:textId="77777777" w:rsidR="00356DAD" w:rsidRDefault="00356DAD" w:rsidP="00356DAD">
      <w:pPr>
        <w:rPr>
          <w:lang w:val="fr-CA"/>
        </w:rPr>
      </w:pPr>
      <w:r w:rsidRPr="00356DAD">
        <w:rPr>
          <w:lang w:val="fr-CA"/>
        </w:rPr>
        <w:t>Sélectionnez toutes les options qui s'appliquent</w:t>
      </w:r>
      <w:r>
        <w:rPr>
          <w:lang w:val="fr-CA"/>
        </w:rPr>
        <w:t> :</w:t>
      </w:r>
    </w:p>
    <w:p w14:paraId="7F6CDBC4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Synthèse vocale</w:t>
      </w:r>
    </w:p>
    <w:p w14:paraId="0E37EABD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Ajustements visuels &amp; contraste de couleur</w:t>
      </w:r>
    </w:p>
    <w:p w14:paraId="123503F1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Navigation</w:t>
      </w:r>
    </w:p>
    <w:p w14:paraId="16E4FFA2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Structure du document</w:t>
      </w:r>
    </w:p>
    <w:p w14:paraId="6A2F9D7A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Liens</w:t>
      </w:r>
    </w:p>
    <w:p w14:paraId="3FB930EE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Description des images</w:t>
      </w:r>
    </w:p>
    <w:p w14:paraId="3E96EB9C" w14:textId="77777777" w:rsidR="0058737C" w:rsidRPr="00356DAD" w:rsidRDefault="00D61B7D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 xml:space="preserve">Balises de </w:t>
      </w:r>
      <w:r w:rsidR="00356DAD" w:rsidRPr="00356DAD">
        <w:rPr>
          <w:lang w:val="fr-CA"/>
        </w:rPr>
        <w:t>langage</w:t>
      </w:r>
    </w:p>
    <w:p w14:paraId="76DED195" w14:textId="00BB2004" w:rsidR="0058737C" w:rsidRPr="00917B80" w:rsidRDefault="00D61B7D" w:rsidP="00917B80">
      <w:pPr>
        <w:numPr>
          <w:ilvl w:val="0"/>
          <w:numId w:val="14"/>
        </w:numPr>
        <w:rPr>
          <w:lang w:val="fr-CA"/>
        </w:rPr>
      </w:pPr>
      <w:r w:rsidRPr="00356DAD">
        <w:rPr>
          <w:lang w:val="fr-CA"/>
        </w:rPr>
        <w:t>Autre (veuillez préciser)</w:t>
      </w:r>
      <w:r w:rsidR="00917B80">
        <w:rPr>
          <w:lang w:val="fr-CA"/>
        </w:rPr>
        <w:t> :</w:t>
      </w:r>
    </w:p>
    <w:p w14:paraId="5D1B25C2" w14:textId="77777777" w:rsidR="0058737C" w:rsidRPr="00356DAD" w:rsidRDefault="00D61B7D" w:rsidP="004423EB">
      <w:pPr>
        <w:pStyle w:val="Heading2"/>
        <w:rPr>
          <w:lang w:val="fr-CA"/>
        </w:rPr>
      </w:pPr>
      <w:r w:rsidRPr="00356DAD">
        <w:rPr>
          <w:lang w:val="fr-CA"/>
        </w:rPr>
        <w:t xml:space="preserve">Q14. Avez-vous d’autres remarques concernant l'accessibilité des livres numériques que vous avez </w:t>
      </w:r>
      <w:proofErr w:type="gramStart"/>
      <w:r w:rsidRPr="00356DAD">
        <w:rPr>
          <w:lang w:val="fr-CA"/>
        </w:rPr>
        <w:t>consulté</w:t>
      </w:r>
      <w:proofErr w:type="gramEnd"/>
      <w:r w:rsidRPr="00356DAD">
        <w:rPr>
          <w:lang w:val="fr-CA"/>
        </w:rPr>
        <w:t>?</w:t>
      </w:r>
    </w:p>
    <w:p w14:paraId="75845B37" w14:textId="27ADAD31" w:rsidR="0058737C" w:rsidRPr="00356DAD" w:rsidRDefault="00917B80">
      <w:pPr>
        <w:rPr>
          <w:lang w:val="fr-CA"/>
        </w:rPr>
      </w:pPr>
      <w:r>
        <w:rPr>
          <w:lang w:val="fr-CA"/>
        </w:rPr>
        <w:t>Commentaire :</w:t>
      </w:r>
    </w:p>
    <w:p w14:paraId="71AC41B7" w14:textId="77777777" w:rsidR="0058737C" w:rsidRPr="00356DAD" w:rsidRDefault="00D61B7D" w:rsidP="004423EB">
      <w:pPr>
        <w:pStyle w:val="Heading2"/>
        <w:rPr>
          <w:lang w:val="fr-CA"/>
        </w:rPr>
      </w:pPr>
      <w:r w:rsidRPr="00356DAD">
        <w:rPr>
          <w:lang w:val="fr-CA"/>
        </w:rPr>
        <w:t xml:space="preserve">Q15. Était-ce la première fois que vous utilisiez </w:t>
      </w:r>
      <w:r w:rsidR="004423EB">
        <w:rPr>
          <w:lang w:val="fr-CA"/>
        </w:rPr>
        <w:t>cette plateforme de livres numériques</w:t>
      </w:r>
      <w:r w:rsidRPr="00356DAD">
        <w:rPr>
          <w:lang w:val="fr-CA"/>
        </w:rPr>
        <w:t>?</w:t>
      </w:r>
    </w:p>
    <w:p w14:paraId="786209AE" w14:textId="77777777" w:rsidR="0058737C" w:rsidRPr="00356DAD" w:rsidRDefault="00D61B7D">
      <w:pPr>
        <w:numPr>
          <w:ilvl w:val="0"/>
          <w:numId w:val="5"/>
        </w:numPr>
        <w:rPr>
          <w:lang w:val="fr-CA"/>
        </w:rPr>
      </w:pPr>
      <w:r w:rsidRPr="00356DAD">
        <w:rPr>
          <w:lang w:val="fr-CA"/>
        </w:rPr>
        <w:t>Oui</w:t>
      </w:r>
    </w:p>
    <w:p w14:paraId="641A5052" w14:textId="77777777" w:rsidR="0058737C" w:rsidRDefault="00D61B7D">
      <w:pPr>
        <w:numPr>
          <w:ilvl w:val="0"/>
          <w:numId w:val="5"/>
        </w:numPr>
        <w:rPr>
          <w:lang w:val="fr-CA"/>
        </w:rPr>
      </w:pPr>
      <w:r w:rsidRPr="00356DAD">
        <w:rPr>
          <w:lang w:val="fr-CA"/>
        </w:rPr>
        <w:t>Non</w:t>
      </w:r>
    </w:p>
    <w:p w14:paraId="60883A38" w14:textId="77777777" w:rsidR="004423EB" w:rsidRDefault="004423EB" w:rsidP="004423EB">
      <w:pPr>
        <w:rPr>
          <w:lang w:val="fr-CA"/>
        </w:rPr>
      </w:pPr>
    </w:p>
    <w:p w14:paraId="413659AA" w14:textId="4CDA09BD" w:rsidR="0058737C" w:rsidRPr="00356DAD" w:rsidRDefault="004423EB">
      <w:pPr>
        <w:rPr>
          <w:lang w:val="fr-CA"/>
        </w:rPr>
      </w:pPr>
      <w:r>
        <w:rPr>
          <w:lang w:val="fr-CA"/>
        </w:rPr>
        <w:t>Si non, passez à la question 17.</w:t>
      </w:r>
    </w:p>
    <w:p w14:paraId="5D1A9796" w14:textId="77777777" w:rsidR="0058737C" w:rsidRPr="00356DAD" w:rsidRDefault="00D61B7D" w:rsidP="004423EB">
      <w:pPr>
        <w:pStyle w:val="Heading2"/>
        <w:rPr>
          <w:lang w:val="fr-CA"/>
        </w:rPr>
      </w:pPr>
      <w:r w:rsidRPr="00356DAD">
        <w:rPr>
          <w:lang w:val="fr-CA"/>
        </w:rPr>
        <w:t xml:space="preserve">Q16. Si c’était la première fois que vous utilisiez </w:t>
      </w:r>
      <w:r w:rsidR="004423EB">
        <w:rPr>
          <w:lang w:val="fr-CA"/>
        </w:rPr>
        <w:t>cette plateforme de livres numériques,</w:t>
      </w:r>
      <w:r w:rsidRPr="00356DAD">
        <w:rPr>
          <w:lang w:val="fr-CA"/>
        </w:rPr>
        <w:t xml:space="preserve"> qu’est-ce qui vous a motivé à l’utiliser cette fois-ci?</w:t>
      </w:r>
    </w:p>
    <w:p w14:paraId="6036449C" w14:textId="77777777" w:rsidR="004423EB" w:rsidRDefault="004423EB" w:rsidP="004423EB">
      <w:pPr>
        <w:rPr>
          <w:lang w:val="fr-CA"/>
        </w:rPr>
      </w:pPr>
      <w:r w:rsidRPr="00356DAD">
        <w:rPr>
          <w:lang w:val="fr-CA"/>
        </w:rPr>
        <w:t>Sélectionnez toutes les options qui s'appliquent</w:t>
      </w:r>
      <w:r>
        <w:rPr>
          <w:lang w:val="fr-CA"/>
        </w:rPr>
        <w:t> :</w:t>
      </w:r>
    </w:p>
    <w:p w14:paraId="1CF2FCD3" w14:textId="77777777" w:rsidR="0058737C" w:rsidRPr="00356DAD" w:rsidRDefault="00D61B7D">
      <w:pPr>
        <w:numPr>
          <w:ilvl w:val="0"/>
          <w:numId w:val="10"/>
        </w:numPr>
        <w:rPr>
          <w:lang w:val="fr-CA"/>
        </w:rPr>
      </w:pPr>
      <w:r w:rsidRPr="00356DAD">
        <w:rPr>
          <w:lang w:val="fr-CA"/>
        </w:rPr>
        <w:t>Les fonctions d’accessibilité n’étaient auparavant pas disponibles sur cette plateforme</w:t>
      </w:r>
    </w:p>
    <w:p w14:paraId="30D9F090" w14:textId="77777777" w:rsidR="0058737C" w:rsidRPr="00356DAD" w:rsidRDefault="00D61B7D">
      <w:pPr>
        <w:numPr>
          <w:ilvl w:val="0"/>
          <w:numId w:val="10"/>
        </w:numPr>
        <w:rPr>
          <w:lang w:val="fr-CA"/>
        </w:rPr>
      </w:pPr>
      <w:r w:rsidRPr="00356DAD">
        <w:rPr>
          <w:lang w:val="fr-CA"/>
        </w:rPr>
        <w:t>Je ne savais pas que cette plateforme proposait des fonctions d’accessibilité avant cette campagne</w:t>
      </w:r>
    </w:p>
    <w:p w14:paraId="33EE89D9" w14:textId="77777777" w:rsidR="0058737C" w:rsidRPr="00356DAD" w:rsidRDefault="00D61B7D">
      <w:pPr>
        <w:numPr>
          <w:ilvl w:val="0"/>
          <w:numId w:val="10"/>
        </w:numPr>
        <w:rPr>
          <w:lang w:val="fr-CA"/>
        </w:rPr>
      </w:pPr>
      <w:r w:rsidRPr="00356DAD">
        <w:rPr>
          <w:lang w:val="fr-CA"/>
        </w:rPr>
        <w:lastRenderedPageBreak/>
        <w:t>J’utilise d’ordinaire une autre plateforme</w:t>
      </w:r>
    </w:p>
    <w:p w14:paraId="4C806C20" w14:textId="53AE458B" w:rsidR="0058737C" w:rsidRPr="00917B80" w:rsidRDefault="00D61B7D" w:rsidP="00917B80">
      <w:pPr>
        <w:numPr>
          <w:ilvl w:val="0"/>
          <w:numId w:val="10"/>
        </w:numPr>
        <w:rPr>
          <w:lang w:val="fr-CA"/>
        </w:rPr>
      </w:pPr>
      <w:r w:rsidRPr="00356DAD">
        <w:rPr>
          <w:lang w:val="fr-CA"/>
        </w:rPr>
        <w:t>Autre (veuillez préciser)</w:t>
      </w:r>
      <w:r w:rsidR="00917B80">
        <w:rPr>
          <w:lang w:val="fr-CA"/>
        </w:rPr>
        <w:t> :</w:t>
      </w:r>
    </w:p>
    <w:p w14:paraId="75C0E369" w14:textId="77777777" w:rsidR="0058737C" w:rsidRPr="00356DAD" w:rsidRDefault="00D61B7D" w:rsidP="004423EB">
      <w:pPr>
        <w:pStyle w:val="Heading2"/>
        <w:rPr>
          <w:lang w:val="fr-CA"/>
        </w:rPr>
      </w:pPr>
      <w:r w:rsidRPr="00356DAD">
        <w:rPr>
          <w:lang w:val="fr-CA"/>
        </w:rPr>
        <w:t xml:space="preserve">Q17. Allez-vous continuer d’utiliser </w:t>
      </w:r>
      <w:r w:rsidR="004423EB">
        <w:rPr>
          <w:lang w:val="fr-CA"/>
        </w:rPr>
        <w:t>cette plateforme de livres numériques?</w:t>
      </w:r>
    </w:p>
    <w:p w14:paraId="03E1208B" w14:textId="77777777" w:rsidR="0058737C" w:rsidRPr="00356DAD" w:rsidRDefault="00D61B7D">
      <w:pPr>
        <w:numPr>
          <w:ilvl w:val="0"/>
          <w:numId w:val="8"/>
        </w:numPr>
        <w:rPr>
          <w:lang w:val="fr-CA"/>
        </w:rPr>
      </w:pPr>
      <w:r w:rsidRPr="00356DAD">
        <w:rPr>
          <w:lang w:val="fr-CA"/>
        </w:rPr>
        <w:t>Oui</w:t>
      </w:r>
    </w:p>
    <w:p w14:paraId="11EBC033" w14:textId="3E32B091" w:rsidR="0058737C" w:rsidRPr="00917B80" w:rsidRDefault="00D61B7D" w:rsidP="00917B80">
      <w:pPr>
        <w:numPr>
          <w:ilvl w:val="0"/>
          <w:numId w:val="8"/>
        </w:numPr>
        <w:rPr>
          <w:lang w:val="fr-CA"/>
        </w:rPr>
      </w:pPr>
      <w:r w:rsidRPr="00356DAD">
        <w:rPr>
          <w:lang w:val="fr-CA"/>
        </w:rPr>
        <w:t>Non</w:t>
      </w:r>
    </w:p>
    <w:p w14:paraId="1C392199" w14:textId="77777777" w:rsidR="0058737C" w:rsidRDefault="0058737C">
      <w:pPr>
        <w:rPr>
          <w:lang w:val="fr-CA"/>
        </w:rPr>
      </w:pPr>
    </w:p>
    <w:p w14:paraId="56CA9F7B" w14:textId="14178466" w:rsidR="004423EB" w:rsidRPr="004423EB" w:rsidRDefault="004423EB" w:rsidP="004423EB">
      <w:pPr>
        <w:rPr>
          <w:lang w:val="fr-CA"/>
        </w:rPr>
      </w:pPr>
      <w:r>
        <w:rPr>
          <w:lang w:val="fr-CA"/>
        </w:rPr>
        <w:t xml:space="preserve">Merci beaucoup pour votre participation à notre sondage, votre avis nous sera précieux! Veuillez faire parvenir le sondage rempli à </w:t>
      </w:r>
      <w:hyperlink r:id="rId8" w:history="1">
        <w:r w:rsidR="00917B80" w:rsidRPr="00C90CF2">
          <w:rPr>
            <w:rStyle w:val="Hyperlink"/>
            <w:rFonts w:eastAsia="Times New Roman"/>
            <w:lang w:val="en-CA"/>
          </w:rPr>
          <w:t>apma.admin@atlanticpublishers.ca</w:t>
        </w:r>
      </w:hyperlink>
      <w:r w:rsidR="00917B80">
        <w:rPr>
          <w:rFonts w:eastAsia="Times New Roman"/>
          <w:lang w:val="en-CA"/>
        </w:rPr>
        <w:t xml:space="preserve"> </w:t>
      </w:r>
    </w:p>
    <w:p w14:paraId="365514AA" w14:textId="77777777" w:rsidR="0058737C" w:rsidRPr="00356DAD" w:rsidRDefault="0058737C">
      <w:pPr>
        <w:rPr>
          <w:lang w:val="fr-CA"/>
        </w:rPr>
      </w:pPr>
    </w:p>
    <w:p w14:paraId="79069592" w14:textId="77777777" w:rsidR="0058737C" w:rsidRPr="00356DAD" w:rsidRDefault="0058737C">
      <w:pPr>
        <w:rPr>
          <w:lang w:val="fr-CA"/>
        </w:rPr>
      </w:pPr>
    </w:p>
    <w:p w14:paraId="0CA4FDC0" w14:textId="77777777" w:rsidR="0058737C" w:rsidRPr="00356DAD" w:rsidRDefault="0058737C">
      <w:pPr>
        <w:rPr>
          <w:lang w:val="fr-CA"/>
        </w:rPr>
      </w:pPr>
    </w:p>
    <w:sectPr w:rsidR="0058737C" w:rsidRPr="00356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6B1"/>
    <w:multiLevelType w:val="multilevel"/>
    <w:tmpl w:val="98C40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D1A2A"/>
    <w:multiLevelType w:val="multilevel"/>
    <w:tmpl w:val="C0A6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65D7A"/>
    <w:multiLevelType w:val="multilevel"/>
    <w:tmpl w:val="B9F44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E1ADD"/>
    <w:multiLevelType w:val="multilevel"/>
    <w:tmpl w:val="9ABCA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7A3A8E"/>
    <w:multiLevelType w:val="multilevel"/>
    <w:tmpl w:val="27461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AD3125"/>
    <w:multiLevelType w:val="multilevel"/>
    <w:tmpl w:val="33383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27DF3"/>
    <w:multiLevelType w:val="multilevel"/>
    <w:tmpl w:val="6288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57814"/>
    <w:multiLevelType w:val="multilevel"/>
    <w:tmpl w:val="B3869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2D27D0"/>
    <w:multiLevelType w:val="multilevel"/>
    <w:tmpl w:val="FBA22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993746"/>
    <w:multiLevelType w:val="multilevel"/>
    <w:tmpl w:val="91C0E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D86B60"/>
    <w:multiLevelType w:val="multilevel"/>
    <w:tmpl w:val="8E5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3128D"/>
    <w:multiLevelType w:val="multilevel"/>
    <w:tmpl w:val="80745C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B4DCD"/>
    <w:multiLevelType w:val="multilevel"/>
    <w:tmpl w:val="DF7AF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D97CAB"/>
    <w:multiLevelType w:val="multilevel"/>
    <w:tmpl w:val="DFF42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EC23B9"/>
    <w:multiLevelType w:val="multilevel"/>
    <w:tmpl w:val="5ACA5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93030F"/>
    <w:multiLevelType w:val="multilevel"/>
    <w:tmpl w:val="2EF27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7B2F28"/>
    <w:multiLevelType w:val="multilevel"/>
    <w:tmpl w:val="97FC2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40684E"/>
    <w:multiLevelType w:val="multilevel"/>
    <w:tmpl w:val="65F60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630D06"/>
    <w:multiLevelType w:val="multilevel"/>
    <w:tmpl w:val="9376A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963261"/>
    <w:multiLevelType w:val="multilevel"/>
    <w:tmpl w:val="CC4E4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0A7268"/>
    <w:multiLevelType w:val="multilevel"/>
    <w:tmpl w:val="A04E6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EB92E01"/>
    <w:multiLevelType w:val="multilevel"/>
    <w:tmpl w:val="44725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700598"/>
    <w:multiLevelType w:val="multilevel"/>
    <w:tmpl w:val="9C887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A637B6"/>
    <w:multiLevelType w:val="multilevel"/>
    <w:tmpl w:val="1A42D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CD3E93"/>
    <w:multiLevelType w:val="multilevel"/>
    <w:tmpl w:val="BF36F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43A2E0B"/>
    <w:multiLevelType w:val="multilevel"/>
    <w:tmpl w:val="0F98A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46C160E"/>
    <w:multiLevelType w:val="multilevel"/>
    <w:tmpl w:val="B290C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E9697B"/>
    <w:multiLevelType w:val="multilevel"/>
    <w:tmpl w:val="C818D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4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7"/>
  </w:num>
  <w:num w:numId="14">
    <w:abstractNumId w:val="4"/>
  </w:num>
  <w:num w:numId="15">
    <w:abstractNumId w:val="21"/>
  </w:num>
  <w:num w:numId="16">
    <w:abstractNumId w:val="12"/>
  </w:num>
  <w:num w:numId="17">
    <w:abstractNumId w:val="5"/>
  </w:num>
  <w:num w:numId="18">
    <w:abstractNumId w:val="20"/>
  </w:num>
  <w:num w:numId="19">
    <w:abstractNumId w:val="27"/>
  </w:num>
  <w:num w:numId="20">
    <w:abstractNumId w:val="7"/>
  </w:num>
  <w:num w:numId="21">
    <w:abstractNumId w:val="25"/>
  </w:num>
  <w:num w:numId="22">
    <w:abstractNumId w:val="19"/>
  </w:num>
  <w:num w:numId="23">
    <w:abstractNumId w:val="9"/>
  </w:num>
  <w:num w:numId="24">
    <w:abstractNumId w:val="14"/>
  </w:num>
  <w:num w:numId="25">
    <w:abstractNumId w:val="26"/>
  </w:num>
  <w:num w:numId="26">
    <w:abstractNumId w:val="23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C"/>
    <w:rsid w:val="001612B3"/>
    <w:rsid w:val="00356DAD"/>
    <w:rsid w:val="004423EB"/>
    <w:rsid w:val="0058737C"/>
    <w:rsid w:val="00917B80"/>
    <w:rsid w:val="00D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23FD"/>
  <w15:docId w15:val="{DDDDE806-AE43-6145-9025-CC434F1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7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80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34"/>
    <w:qFormat/>
    <w:rsid w:val="00917B80"/>
    <w:pPr>
      <w:widowControl w:val="0"/>
      <w:numPr>
        <w:numId w:val="27"/>
      </w:numPr>
      <w:autoSpaceDE w:val="0"/>
      <w:autoSpaceDN w:val="0"/>
      <w:adjustRightInd w:val="0"/>
      <w:spacing w:before="20" w:after="20" w:line="240" w:lineRule="auto"/>
      <w:ind w:right="6"/>
      <w:contextualSpacing/>
      <w:jc w:val="both"/>
    </w:pPr>
    <w:rPr>
      <w:rFonts w:ascii="Calibri" w:eastAsia="Calibri" w:hAnsi="Calibri" w:cs="Calibri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a.admin@atlanticpublisher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ma.admin@atlanticpublish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ma.admin@atlanticpublishers.ca" TargetMode="External"/><Relationship Id="rId5" Type="http://schemas.openxmlformats.org/officeDocument/2006/relationships/hyperlink" Target="https://atlanticbooks.ca/100eboo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https://atlanticbooks.ca/100ebooks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Guignard</dc:creator>
  <cp:keywords/>
  <cp:lastModifiedBy>Chantelle Rideout</cp:lastModifiedBy>
  <cp:revision>3</cp:revision>
  <dcterms:created xsi:type="dcterms:W3CDTF">2021-06-14T11:59:00Z</dcterms:created>
  <dcterms:modified xsi:type="dcterms:W3CDTF">2021-06-14T12:18:00Z</dcterms:modified>
</cp:coreProperties>
</file>